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C748" w14:textId="3BFE486E" w:rsidR="00FC020A" w:rsidRDefault="00664AB4">
      <w:pPr>
        <w:spacing w:before="81"/>
        <w:ind w:left="778"/>
        <w:rPr>
          <w:rFonts w:ascii="Times" w:eastAsia="Times" w:hAnsi="Times" w:cs="Times"/>
          <w:sz w:val="20"/>
          <w:szCs w:val="20"/>
        </w:rPr>
      </w:pPr>
      <w:r>
        <w:rPr>
          <w:noProof/>
        </w:rPr>
        <w:drawing>
          <wp:inline distT="0" distB="0" distL="0" distR="0" wp14:anchorId="252D842C" wp14:editId="2BA39863">
            <wp:extent cx="1045845" cy="1331610"/>
            <wp:effectExtent l="0" t="0" r="0" b="0"/>
            <wp:docPr id="2" name="Picture 2" descr="../NTA%20LOGO:Letterhead/NTA%20log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NTA%20LOGO:Letterhead/NTA%20logo.pd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370" cy="138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3742B" w14:textId="77777777" w:rsidR="00664AB4" w:rsidRDefault="00953E82">
      <w:pPr>
        <w:spacing w:before="65"/>
        <w:ind w:left="1116" w:right="2310"/>
        <w:jc w:val="center"/>
      </w:pPr>
      <w:r>
        <w:br w:type="column"/>
      </w:r>
    </w:p>
    <w:p w14:paraId="0300CA24" w14:textId="184C6FFD" w:rsidR="00FC020A" w:rsidRDefault="00953E82">
      <w:pPr>
        <w:spacing w:before="65"/>
        <w:ind w:left="1116" w:right="231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Nunavut</w:t>
      </w:r>
      <w:r>
        <w:rPr>
          <w:rFonts w:ascii="Times New Roman" w:eastAsia="Times New Roman" w:hAnsi="Times New Roman" w:cs="Times New Roman"/>
          <w:spacing w:val="-4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Teachers’</w:t>
      </w:r>
      <w:r>
        <w:rPr>
          <w:rFonts w:ascii="Times New Roman" w:eastAsia="Times New Roman" w:hAnsi="Times New Roman" w:cs="Times New Roman"/>
          <w:spacing w:val="-5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40"/>
          <w:szCs w:val="40"/>
        </w:rPr>
        <w:t>Association</w:t>
      </w:r>
      <w:r>
        <w:rPr>
          <w:rFonts w:ascii="Times New Roman" w:eastAsia="Times New Roman" w:hAnsi="Times New Roman" w:cs="Times New Roman"/>
          <w:spacing w:val="30"/>
          <w:w w:val="9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Action</w:t>
      </w:r>
      <w:r>
        <w:rPr>
          <w:rFonts w:ascii="Times New Roman" w:eastAsia="Times New Roman" w:hAnsi="Times New Roman" w:cs="Times New Roman"/>
          <w:spacing w:val="-3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Resolution</w:t>
      </w:r>
      <w:r>
        <w:rPr>
          <w:rFonts w:ascii="Times New Roman" w:eastAsia="Times New Roman" w:hAnsi="Times New Roman" w:cs="Times New Roman"/>
          <w:spacing w:val="-3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40"/>
          <w:szCs w:val="40"/>
        </w:rPr>
        <w:t>Form</w:t>
      </w:r>
    </w:p>
    <w:p w14:paraId="4E5E7E0A" w14:textId="77777777" w:rsidR="00083F20" w:rsidRDefault="00083F20">
      <w:pPr>
        <w:pStyle w:val="Heading1"/>
        <w:spacing w:before="326"/>
        <w:ind w:left="149" w:right="1344"/>
        <w:jc w:val="center"/>
      </w:pPr>
    </w:p>
    <w:p w14:paraId="04C89B65" w14:textId="77777777" w:rsidR="00083F20" w:rsidRDefault="00083F20" w:rsidP="00083F20">
      <w:pPr>
        <w:pStyle w:val="Heading1"/>
        <w:spacing w:before="326"/>
        <w:ind w:left="0" w:right="1344"/>
      </w:pPr>
    </w:p>
    <w:p w14:paraId="505771C9" w14:textId="5CC821E1" w:rsidR="00FC020A" w:rsidRDefault="00953E82" w:rsidP="00083F20">
      <w:pPr>
        <w:pStyle w:val="Heading1"/>
        <w:spacing w:before="326"/>
        <w:ind w:left="0" w:right="1344"/>
        <w:rPr>
          <w:b w:val="0"/>
          <w:bCs w:val="0"/>
        </w:rPr>
      </w:pPr>
      <w:r>
        <w:t>Be</w:t>
      </w:r>
      <w:r>
        <w:rPr>
          <w:spacing w:val="30"/>
        </w:rPr>
        <w:t xml:space="preserve"> </w:t>
      </w:r>
      <w:r>
        <w:t>it</w:t>
      </w:r>
      <w:r>
        <w:rPr>
          <w:spacing w:val="30"/>
        </w:rPr>
        <w:t xml:space="preserve"> </w:t>
      </w:r>
      <w:r>
        <w:rPr>
          <w:spacing w:val="-1"/>
        </w:rPr>
        <w:t>resolved</w:t>
      </w:r>
      <w:r>
        <w:rPr>
          <w:spacing w:val="30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NTA</w:t>
      </w:r>
      <w:r>
        <w:rPr>
          <w:spacing w:val="30"/>
        </w:rPr>
        <w:t xml:space="preserve"> </w:t>
      </w:r>
      <w:r>
        <w:t>(set</w:t>
      </w:r>
      <w:r>
        <w:rPr>
          <w:spacing w:val="30"/>
        </w:rPr>
        <w:t xml:space="preserve"> </w:t>
      </w:r>
      <w:r>
        <w:t>out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wording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>proposed</w:t>
      </w:r>
      <w:r w:rsidR="00083F20">
        <w:t xml:space="preserve"> action below)</w:t>
      </w:r>
    </w:p>
    <w:p w14:paraId="45B51A64" w14:textId="77777777" w:rsidR="00FC020A" w:rsidRDefault="00FC020A" w:rsidP="00083F20">
      <w:pPr>
        <w:sectPr w:rsidR="00FC020A" w:rsidSect="00664AB4">
          <w:type w:val="continuous"/>
          <w:pgSz w:w="12240" w:h="15840"/>
          <w:pgMar w:top="706" w:right="440" w:bottom="280" w:left="736" w:header="720" w:footer="720" w:gutter="0"/>
          <w:cols w:num="2" w:space="720" w:equalWidth="0">
            <w:col w:w="2594" w:space="40"/>
            <w:col w:w="8430"/>
          </w:cols>
        </w:sectPr>
      </w:pPr>
    </w:p>
    <w:p w14:paraId="4FC24E29" w14:textId="77777777" w:rsidR="00FC020A" w:rsidRDefault="00FC020A">
      <w:pPr>
        <w:spacing w:line="200" w:lineRule="exact"/>
        <w:rPr>
          <w:sz w:val="20"/>
          <w:szCs w:val="20"/>
        </w:rPr>
      </w:pPr>
    </w:p>
    <w:p w14:paraId="6C3D60F2" w14:textId="77777777" w:rsidR="00FC020A" w:rsidRDefault="00FC020A">
      <w:pPr>
        <w:spacing w:line="200" w:lineRule="exact"/>
        <w:rPr>
          <w:sz w:val="20"/>
          <w:szCs w:val="20"/>
        </w:rPr>
      </w:pPr>
    </w:p>
    <w:p w14:paraId="09BD0CE4" w14:textId="77777777" w:rsidR="00FC020A" w:rsidRDefault="00FC020A">
      <w:pPr>
        <w:spacing w:line="200" w:lineRule="exact"/>
        <w:rPr>
          <w:sz w:val="20"/>
          <w:szCs w:val="20"/>
        </w:rPr>
      </w:pPr>
    </w:p>
    <w:p w14:paraId="34A44CBD" w14:textId="77777777" w:rsidR="00FC020A" w:rsidRDefault="00FC020A">
      <w:pPr>
        <w:spacing w:line="200" w:lineRule="exact"/>
        <w:rPr>
          <w:sz w:val="20"/>
          <w:szCs w:val="20"/>
        </w:rPr>
      </w:pPr>
    </w:p>
    <w:p w14:paraId="1E20B432" w14:textId="77777777" w:rsidR="00FC020A" w:rsidRDefault="00FC020A">
      <w:pPr>
        <w:spacing w:line="200" w:lineRule="exact"/>
        <w:rPr>
          <w:sz w:val="20"/>
          <w:szCs w:val="20"/>
        </w:rPr>
      </w:pPr>
    </w:p>
    <w:p w14:paraId="67ADAB38" w14:textId="77777777" w:rsidR="00FC020A" w:rsidRDefault="00FC020A">
      <w:pPr>
        <w:spacing w:line="200" w:lineRule="exact"/>
        <w:rPr>
          <w:sz w:val="20"/>
          <w:szCs w:val="20"/>
        </w:rPr>
      </w:pPr>
    </w:p>
    <w:p w14:paraId="0C8E6102" w14:textId="77777777" w:rsidR="00FC020A" w:rsidRDefault="00FC020A">
      <w:pPr>
        <w:spacing w:line="200" w:lineRule="exact"/>
        <w:rPr>
          <w:sz w:val="20"/>
          <w:szCs w:val="20"/>
        </w:rPr>
      </w:pPr>
    </w:p>
    <w:p w14:paraId="4D2C3F26" w14:textId="77777777" w:rsidR="00FC020A" w:rsidRDefault="00FC020A">
      <w:pPr>
        <w:spacing w:line="200" w:lineRule="exact"/>
        <w:rPr>
          <w:sz w:val="20"/>
          <w:szCs w:val="20"/>
        </w:rPr>
      </w:pPr>
    </w:p>
    <w:p w14:paraId="357F8233" w14:textId="77777777" w:rsidR="00FC020A" w:rsidRDefault="00FC020A">
      <w:pPr>
        <w:spacing w:line="200" w:lineRule="exact"/>
        <w:rPr>
          <w:sz w:val="20"/>
          <w:szCs w:val="20"/>
        </w:rPr>
      </w:pPr>
    </w:p>
    <w:p w14:paraId="77B2BFDB" w14:textId="77777777" w:rsidR="00FC020A" w:rsidRDefault="00FC020A">
      <w:pPr>
        <w:spacing w:line="200" w:lineRule="exact"/>
        <w:rPr>
          <w:sz w:val="20"/>
          <w:szCs w:val="20"/>
        </w:rPr>
      </w:pPr>
    </w:p>
    <w:p w14:paraId="1F7732E4" w14:textId="77777777" w:rsidR="00FC020A" w:rsidRDefault="00FC020A">
      <w:pPr>
        <w:spacing w:line="200" w:lineRule="exact"/>
        <w:rPr>
          <w:sz w:val="20"/>
          <w:szCs w:val="20"/>
        </w:rPr>
      </w:pPr>
    </w:p>
    <w:p w14:paraId="3AE811E5" w14:textId="77777777" w:rsidR="00FC020A" w:rsidRDefault="00FC020A">
      <w:pPr>
        <w:spacing w:before="6" w:line="220" w:lineRule="exact"/>
      </w:pPr>
    </w:p>
    <w:p w14:paraId="74035974" w14:textId="77777777" w:rsidR="00FC020A" w:rsidRDefault="00953E82">
      <w:pPr>
        <w:spacing w:before="69"/>
        <w:ind w:left="780" w:right="136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sz w:val="24"/>
        </w:rPr>
        <w:t xml:space="preserve">Explanatory 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Note</w:t>
      </w:r>
      <w:proofErr w:type="gramEnd"/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z w:val="24"/>
        </w:rPr>
        <w:t>(</w:t>
      </w:r>
      <w:proofErr w:type="gramStart"/>
      <w:r>
        <w:rPr>
          <w:rFonts w:ascii="Times New Roman"/>
          <w:b/>
          <w:sz w:val="24"/>
        </w:rPr>
        <w:t xml:space="preserve">Provide 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z w:val="24"/>
        </w:rPr>
        <w:t>reasons</w:t>
      </w:r>
      <w:proofErr w:type="gramEnd"/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3"/>
          <w:sz w:val="24"/>
        </w:rPr>
        <w:t xml:space="preserve"> </w:t>
      </w:r>
      <w:proofErr w:type="gramStart"/>
      <w:r>
        <w:rPr>
          <w:rFonts w:ascii="Times New Roman"/>
          <w:b/>
          <w:sz w:val="24"/>
        </w:rPr>
        <w:t xml:space="preserve">for 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z w:val="24"/>
        </w:rPr>
        <w:t>your</w:t>
      </w:r>
      <w:proofErr w:type="gramEnd"/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5"/>
          <w:sz w:val="24"/>
        </w:rPr>
        <w:t xml:space="preserve"> </w:t>
      </w:r>
      <w:proofErr w:type="gramStart"/>
      <w:r>
        <w:rPr>
          <w:rFonts w:ascii="Times New Roman"/>
          <w:b/>
          <w:sz w:val="24"/>
        </w:rPr>
        <w:t xml:space="preserve">resolution 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proofErr w:type="gramEnd"/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4"/>
          <w:sz w:val="24"/>
        </w:rPr>
        <w:t xml:space="preserve"> </w:t>
      </w:r>
      <w:proofErr w:type="gramStart"/>
      <w:r>
        <w:rPr>
          <w:rFonts w:ascii="Times New Roman"/>
          <w:b/>
          <w:sz w:val="24"/>
        </w:rPr>
        <w:t xml:space="preserve">any 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z w:val="24"/>
        </w:rPr>
        <w:t>factual</w:t>
      </w:r>
      <w:proofErr w:type="gramEnd"/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z w:val="24"/>
        </w:rPr>
        <w:t xml:space="preserve">matter supporting the </w:t>
      </w:r>
      <w:r>
        <w:rPr>
          <w:rFonts w:ascii="Times New Roman"/>
          <w:b/>
          <w:spacing w:val="-1"/>
          <w:sz w:val="24"/>
        </w:rPr>
        <w:t>resolution-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use another page if necessary.)</w:t>
      </w:r>
    </w:p>
    <w:p w14:paraId="3F8B9A1F" w14:textId="77777777" w:rsidR="00FC020A" w:rsidRDefault="00FC020A">
      <w:pPr>
        <w:spacing w:before="7" w:line="180" w:lineRule="exact"/>
        <w:rPr>
          <w:sz w:val="18"/>
          <w:szCs w:val="18"/>
        </w:rPr>
      </w:pPr>
    </w:p>
    <w:p w14:paraId="69A46F26" w14:textId="77777777" w:rsidR="00FC020A" w:rsidRDefault="00FC020A">
      <w:pPr>
        <w:spacing w:line="200" w:lineRule="exact"/>
        <w:rPr>
          <w:sz w:val="20"/>
          <w:szCs w:val="20"/>
        </w:rPr>
      </w:pPr>
    </w:p>
    <w:p w14:paraId="6449077A" w14:textId="77777777" w:rsidR="00FC020A" w:rsidRDefault="00FC020A">
      <w:pPr>
        <w:spacing w:line="200" w:lineRule="exact"/>
        <w:rPr>
          <w:sz w:val="20"/>
          <w:szCs w:val="20"/>
        </w:rPr>
      </w:pPr>
    </w:p>
    <w:p w14:paraId="60B0CB21" w14:textId="77777777" w:rsidR="00FC020A" w:rsidRDefault="00FC020A">
      <w:pPr>
        <w:spacing w:line="200" w:lineRule="exact"/>
        <w:rPr>
          <w:sz w:val="20"/>
          <w:szCs w:val="20"/>
        </w:rPr>
      </w:pPr>
    </w:p>
    <w:p w14:paraId="6E86DC9C" w14:textId="77777777" w:rsidR="00EA1D05" w:rsidRDefault="00EA1D05">
      <w:pPr>
        <w:spacing w:line="200" w:lineRule="exact"/>
        <w:rPr>
          <w:sz w:val="20"/>
          <w:szCs w:val="20"/>
        </w:rPr>
      </w:pPr>
    </w:p>
    <w:p w14:paraId="46CA51AB" w14:textId="77777777" w:rsidR="00EA1D05" w:rsidRDefault="00EA1D05">
      <w:pPr>
        <w:spacing w:line="200" w:lineRule="exact"/>
        <w:rPr>
          <w:sz w:val="20"/>
          <w:szCs w:val="20"/>
        </w:rPr>
      </w:pPr>
    </w:p>
    <w:p w14:paraId="5AABF6D8" w14:textId="77777777" w:rsidR="00EA1D05" w:rsidRDefault="00EA1D05">
      <w:pPr>
        <w:spacing w:line="200" w:lineRule="exact"/>
        <w:rPr>
          <w:sz w:val="20"/>
          <w:szCs w:val="20"/>
        </w:rPr>
      </w:pPr>
    </w:p>
    <w:p w14:paraId="1229A1A0" w14:textId="77777777" w:rsidR="00EA1D05" w:rsidRDefault="00EA1D05">
      <w:pPr>
        <w:spacing w:line="200" w:lineRule="exact"/>
        <w:rPr>
          <w:sz w:val="20"/>
          <w:szCs w:val="20"/>
        </w:rPr>
      </w:pPr>
    </w:p>
    <w:p w14:paraId="622A32D7" w14:textId="77777777" w:rsidR="00EA1D05" w:rsidRDefault="00EA1D05">
      <w:pPr>
        <w:spacing w:line="200" w:lineRule="exact"/>
        <w:rPr>
          <w:sz w:val="20"/>
          <w:szCs w:val="20"/>
        </w:rPr>
      </w:pPr>
    </w:p>
    <w:p w14:paraId="604B3D5B" w14:textId="77777777" w:rsidR="00EA1D05" w:rsidRDefault="00EA1D05">
      <w:pPr>
        <w:spacing w:line="200" w:lineRule="exact"/>
        <w:rPr>
          <w:sz w:val="20"/>
          <w:szCs w:val="20"/>
        </w:rPr>
      </w:pPr>
    </w:p>
    <w:p w14:paraId="417DC225" w14:textId="77777777" w:rsidR="00EA1D05" w:rsidRDefault="00EA1D05">
      <w:pPr>
        <w:spacing w:line="200" w:lineRule="exact"/>
        <w:rPr>
          <w:sz w:val="20"/>
          <w:szCs w:val="20"/>
        </w:rPr>
      </w:pPr>
    </w:p>
    <w:p w14:paraId="108DE979" w14:textId="77777777" w:rsidR="00EA1D05" w:rsidRDefault="00EA1D05">
      <w:pPr>
        <w:spacing w:line="200" w:lineRule="exact"/>
        <w:rPr>
          <w:sz w:val="20"/>
          <w:szCs w:val="20"/>
        </w:rPr>
      </w:pPr>
    </w:p>
    <w:p w14:paraId="2F428D3E" w14:textId="77777777" w:rsidR="00EA1D05" w:rsidRDefault="00EA1D05">
      <w:pPr>
        <w:spacing w:line="200" w:lineRule="exact"/>
        <w:rPr>
          <w:sz w:val="20"/>
          <w:szCs w:val="20"/>
        </w:rPr>
      </w:pPr>
    </w:p>
    <w:p w14:paraId="27314589" w14:textId="77777777" w:rsidR="00EA1D05" w:rsidRDefault="00EA1D05">
      <w:pPr>
        <w:spacing w:line="200" w:lineRule="exact"/>
        <w:rPr>
          <w:sz w:val="20"/>
          <w:szCs w:val="20"/>
        </w:rPr>
      </w:pPr>
    </w:p>
    <w:p w14:paraId="28457396" w14:textId="77777777" w:rsidR="00EA1D05" w:rsidRDefault="00EA1D05">
      <w:pPr>
        <w:spacing w:line="200" w:lineRule="exact"/>
        <w:rPr>
          <w:sz w:val="20"/>
          <w:szCs w:val="20"/>
        </w:rPr>
      </w:pPr>
    </w:p>
    <w:p w14:paraId="0B6FFAAA" w14:textId="77777777" w:rsidR="00EA1D05" w:rsidRDefault="00EA1D05">
      <w:pPr>
        <w:spacing w:line="200" w:lineRule="exact"/>
        <w:rPr>
          <w:sz w:val="20"/>
          <w:szCs w:val="20"/>
        </w:rPr>
      </w:pPr>
    </w:p>
    <w:p w14:paraId="61F015EF" w14:textId="77777777" w:rsidR="00EA1D05" w:rsidRDefault="00EA1D05">
      <w:pPr>
        <w:spacing w:line="200" w:lineRule="exact"/>
        <w:rPr>
          <w:sz w:val="20"/>
          <w:szCs w:val="20"/>
        </w:rPr>
      </w:pPr>
    </w:p>
    <w:p w14:paraId="52866B48" w14:textId="77777777" w:rsidR="00EA1D05" w:rsidRDefault="00EA1D05">
      <w:pPr>
        <w:spacing w:line="200" w:lineRule="exact"/>
        <w:rPr>
          <w:sz w:val="20"/>
          <w:szCs w:val="20"/>
        </w:rPr>
      </w:pPr>
    </w:p>
    <w:p w14:paraId="09CE93DC" w14:textId="77777777" w:rsidR="00EA1D05" w:rsidRDefault="00EA1D05">
      <w:pPr>
        <w:spacing w:line="200" w:lineRule="exact"/>
        <w:rPr>
          <w:sz w:val="20"/>
          <w:szCs w:val="20"/>
        </w:rPr>
      </w:pPr>
    </w:p>
    <w:p w14:paraId="550B0536" w14:textId="77777777" w:rsidR="00EA1D05" w:rsidRDefault="00EA1D05">
      <w:pPr>
        <w:spacing w:line="200" w:lineRule="exact"/>
        <w:rPr>
          <w:sz w:val="20"/>
          <w:szCs w:val="20"/>
        </w:rPr>
      </w:pPr>
    </w:p>
    <w:p w14:paraId="22D3BB7D" w14:textId="77777777" w:rsidR="00EA1D05" w:rsidRDefault="00EA1D05">
      <w:pPr>
        <w:spacing w:line="200" w:lineRule="exact"/>
        <w:rPr>
          <w:sz w:val="20"/>
          <w:szCs w:val="20"/>
        </w:rPr>
      </w:pPr>
    </w:p>
    <w:p w14:paraId="609A0BE7" w14:textId="77777777" w:rsidR="00EA1D05" w:rsidRDefault="00EA1D05" w:rsidP="00EA1D05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5"/>
        <w:gridCol w:w="5385"/>
      </w:tblGrid>
      <w:tr w:rsidR="00EA1D05" w14:paraId="224D9EAB" w14:textId="77777777" w:rsidTr="00740478">
        <w:tc>
          <w:tcPr>
            <w:tcW w:w="5498" w:type="dxa"/>
          </w:tcPr>
          <w:p w14:paraId="10C7751D" w14:textId="77777777" w:rsidR="00EA1D05" w:rsidRDefault="00EA1D05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Moved By: </w:t>
            </w:r>
          </w:p>
          <w:p w14:paraId="4EE484FE" w14:textId="77777777" w:rsidR="00EA1D05" w:rsidRDefault="00EA1D05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2FCEEB9A" w14:textId="77777777" w:rsidR="00EA1D05" w:rsidRDefault="00EA1D05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303138EE" w14:textId="77777777" w:rsidR="00EA1D05" w:rsidRDefault="00EA1D05" w:rsidP="0074047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498" w:type="dxa"/>
          </w:tcPr>
          <w:p w14:paraId="6B61CEF6" w14:textId="77777777" w:rsidR="00EA1D05" w:rsidRDefault="00EA1D05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Seconded By:</w:t>
            </w:r>
          </w:p>
        </w:tc>
      </w:tr>
      <w:tr w:rsidR="00EA1D05" w14:paraId="268CC669" w14:textId="77777777" w:rsidTr="00740478">
        <w:trPr>
          <w:trHeight w:val="234"/>
        </w:trPr>
        <w:tc>
          <w:tcPr>
            <w:tcW w:w="5498" w:type="dxa"/>
          </w:tcPr>
          <w:p w14:paraId="16CCBDCC" w14:textId="77777777" w:rsidR="00EA1D05" w:rsidRDefault="00EA1D05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School:</w:t>
            </w:r>
          </w:p>
          <w:p w14:paraId="4799ED03" w14:textId="77777777" w:rsidR="00EA1D05" w:rsidRDefault="00EA1D05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772664E0" w14:textId="77777777" w:rsidR="00EA1D05" w:rsidRDefault="00EA1D05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16F8EEF2" w14:textId="77777777" w:rsidR="00EA1D05" w:rsidRDefault="00EA1D05" w:rsidP="0074047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498" w:type="dxa"/>
          </w:tcPr>
          <w:p w14:paraId="66F38045" w14:textId="77777777" w:rsidR="00EA1D05" w:rsidRDefault="00EA1D05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School: </w:t>
            </w:r>
          </w:p>
        </w:tc>
      </w:tr>
      <w:tr w:rsidR="00EA1D05" w14:paraId="234F4984" w14:textId="77777777" w:rsidTr="00740478">
        <w:tc>
          <w:tcPr>
            <w:tcW w:w="5498" w:type="dxa"/>
          </w:tcPr>
          <w:p w14:paraId="01A480D7" w14:textId="77777777" w:rsidR="00EA1D05" w:rsidRDefault="00EA1D05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Community: </w:t>
            </w:r>
          </w:p>
          <w:p w14:paraId="1EEF71A7" w14:textId="77777777" w:rsidR="00EA1D05" w:rsidRDefault="00EA1D05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62E7DA53" w14:textId="77777777" w:rsidR="00EA1D05" w:rsidRDefault="00EA1D05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73AF9281" w14:textId="77777777" w:rsidR="00EA1D05" w:rsidRDefault="00EA1D05" w:rsidP="0074047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498" w:type="dxa"/>
          </w:tcPr>
          <w:p w14:paraId="31945A0C" w14:textId="77777777" w:rsidR="00EA1D05" w:rsidRDefault="00EA1D05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Community: </w:t>
            </w:r>
          </w:p>
        </w:tc>
      </w:tr>
      <w:tr w:rsidR="00EA1D05" w14:paraId="544A6F40" w14:textId="77777777" w:rsidTr="00740478">
        <w:tc>
          <w:tcPr>
            <w:tcW w:w="5498" w:type="dxa"/>
          </w:tcPr>
          <w:p w14:paraId="33C4078C" w14:textId="77777777" w:rsidR="00EA1D05" w:rsidRDefault="00EA1D05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  <w:p w14:paraId="0262615A" w14:textId="77777777" w:rsidR="00EA1D05" w:rsidRDefault="00EA1D05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133D64DB" w14:textId="77777777" w:rsidR="00EA1D05" w:rsidRDefault="00EA1D05" w:rsidP="00740478">
            <w:pPr>
              <w:spacing w:line="200" w:lineRule="exact"/>
              <w:rPr>
                <w:sz w:val="20"/>
                <w:szCs w:val="20"/>
              </w:rPr>
            </w:pPr>
          </w:p>
          <w:p w14:paraId="3552F104" w14:textId="77777777" w:rsidR="00EA1D05" w:rsidRDefault="00EA1D05" w:rsidP="0074047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498" w:type="dxa"/>
          </w:tcPr>
          <w:p w14:paraId="49F4ED8F" w14:textId="77777777" w:rsidR="00EA1D05" w:rsidRDefault="00EA1D05" w:rsidP="0074047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Phone: </w:t>
            </w:r>
          </w:p>
        </w:tc>
      </w:tr>
    </w:tbl>
    <w:p w14:paraId="397B8260" w14:textId="629E6D67" w:rsidR="00EA1D05" w:rsidRDefault="009B2187" w:rsidP="009B2187">
      <w:pPr>
        <w:spacing w:before="75"/>
        <w:ind w:right="393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EA1D05">
        <w:rPr>
          <w:rFonts w:ascii="Times New Roman"/>
          <w:b/>
          <w:sz w:val="19"/>
        </w:rPr>
        <w:t>This</w:t>
      </w:r>
      <w:r w:rsidR="00EA1D05">
        <w:rPr>
          <w:rFonts w:ascii="Times New Roman"/>
          <w:b/>
          <w:spacing w:val="11"/>
          <w:sz w:val="19"/>
        </w:rPr>
        <w:t xml:space="preserve"> </w:t>
      </w:r>
      <w:r w:rsidR="00EA1D05">
        <w:rPr>
          <w:rFonts w:ascii="Times New Roman"/>
          <w:b/>
          <w:sz w:val="19"/>
        </w:rPr>
        <w:t>form</w:t>
      </w:r>
      <w:r w:rsidR="00EA1D05">
        <w:rPr>
          <w:rFonts w:ascii="Times New Roman"/>
          <w:b/>
          <w:spacing w:val="12"/>
          <w:sz w:val="19"/>
        </w:rPr>
        <w:t xml:space="preserve"> </w:t>
      </w:r>
      <w:r w:rsidR="00EA1D05">
        <w:rPr>
          <w:rFonts w:ascii="Times New Roman"/>
          <w:b/>
          <w:sz w:val="19"/>
        </w:rPr>
        <w:t>may</w:t>
      </w:r>
      <w:r w:rsidR="00EA1D05">
        <w:rPr>
          <w:rFonts w:ascii="Times New Roman"/>
          <w:b/>
          <w:spacing w:val="10"/>
          <w:sz w:val="19"/>
        </w:rPr>
        <w:t xml:space="preserve"> </w:t>
      </w:r>
      <w:r w:rsidR="00EA1D05">
        <w:rPr>
          <w:rFonts w:ascii="Times New Roman"/>
          <w:b/>
          <w:sz w:val="19"/>
        </w:rPr>
        <w:t>be</w:t>
      </w:r>
      <w:r w:rsidR="00EA1D05">
        <w:rPr>
          <w:rFonts w:ascii="Times New Roman"/>
          <w:b/>
          <w:spacing w:val="7"/>
          <w:sz w:val="19"/>
        </w:rPr>
        <w:t xml:space="preserve"> </w:t>
      </w:r>
      <w:r w:rsidR="00EA1D05">
        <w:rPr>
          <w:rFonts w:ascii="Times New Roman"/>
          <w:b/>
          <w:sz w:val="19"/>
        </w:rPr>
        <w:t>submitted</w:t>
      </w:r>
      <w:r w:rsidR="00EA1D05">
        <w:rPr>
          <w:rFonts w:ascii="Times New Roman"/>
          <w:b/>
          <w:spacing w:val="24"/>
          <w:sz w:val="19"/>
        </w:rPr>
        <w:t xml:space="preserve"> </w:t>
      </w:r>
      <w:r w:rsidR="00EA1D05">
        <w:rPr>
          <w:rFonts w:ascii="Times New Roman"/>
          <w:b/>
          <w:sz w:val="19"/>
        </w:rPr>
        <w:t>via</w:t>
      </w:r>
      <w:r w:rsidR="00EA1D05">
        <w:rPr>
          <w:rFonts w:ascii="Times New Roman"/>
          <w:b/>
          <w:spacing w:val="7"/>
          <w:sz w:val="19"/>
        </w:rPr>
        <w:t xml:space="preserve"> </w:t>
      </w:r>
      <w:r w:rsidR="00EA1D05">
        <w:rPr>
          <w:rFonts w:ascii="Times New Roman"/>
          <w:b/>
          <w:sz w:val="19"/>
        </w:rPr>
        <w:t>e</w:t>
      </w:r>
      <w:r w:rsidR="00EA1D05">
        <w:rPr>
          <w:rFonts w:ascii="Times New Roman"/>
          <w:b/>
          <w:spacing w:val="4"/>
          <w:sz w:val="19"/>
        </w:rPr>
        <w:t xml:space="preserve"> </w:t>
      </w:r>
      <w:r w:rsidR="00EA1D05">
        <w:rPr>
          <w:rFonts w:ascii="Times New Roman"/>
          <w:b/>
          <w:sz w:val="19"/>
        </w:rPr>
        <w:t>mail</w:t>
      </w:r>
      <w:r w:rsidR="00EA1D05">
        <w:rPr>
          <w:rFonts w:ascii="Times New Roman"/>
          <w:b/>
          <w:spacing w:val="10"/>
          <w:sz w:val="19"/>
        </w:rPr>
        <w:t xml:space="preserve"> </w:t>
      </w:r>
      <w:r w:rsidR="00EA1D05">
        <w:rPr>
          <w:rFonts w:ascii="Times New Roman"/>
          <w:b/>
          <w:spacing w:val="1"/>
          <w:sz w:val="19"/>
        </w:rPr>
        <w:t>to</w:t>
      </w:r>
    </w:p>
    <w:p w14:paraId="524566AE" w14:textId="6C679F07" w:rsidR="00EA1D05" w:rsidRPr="00412A8C" w:rsidRDefault="00D34847" w:rsidP="00EA1D05">
      <w:pPr>
        <w:spacing w:before="6"/>
        <w:ind w:left="3379" w:right="3939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412A8C">
        <w:t>pmacneil@ntanu.ca</w:t>
      </w:r>
    </w:p>
    <w:p w14:paraId="2B13E8F4" w14:textId="0B9BE811" w:rsidR="00EA1D05" w:rsidRPr="009B2187" w:rsidRDefault="00EA1D05" w:rsidP="009B2187">
      <w:pPr>
        <w:spacing w:before="6"/>
        <w:ind w:left="3379" w:right="3939"/>
        <w:jc w:val="center"/>
        <w:rPr>
          <w:rFonts w:ascii="Times New Roman" w:eastAsia="Times New Roman" w:hAnsi="Times New Roman" w:cs="Times New Roman"/>
          <w:sz w:val="19"/>
          <w:szCs w:val="19"/>
        </w:rPr>
      </w:pPr>
    </w:p>
    <w:sectPr w:rsidR="00EA1D05" w:rsidRPr="009B2187" w:rsidSect="00664AB4">
      <w:type w:val="continuous"/>
      <w:pgSz w:w="12240" w:h="15840"/>
      <w:pgMar w:top="1238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20A"/>
    <w:rsid w:val="000668CF"/>
    <w:rsid w:val="00083F20"/>
    <w:rsid w:val="000A3BDD"/>
    <w:rsid w:val="00196228"/>
    <w:rsid w:val="00222DAA"/>
    <w:rsid w:val="002A5225"/>
    <w:rsid w:val="00412A8C"/>
    <w:rsid w:val="00574222"/>
    <w:rsid w:val="00577BE1"/>
    <w:rsid w:val="00664AB4"/>
    <w:rsid w:val="00713467"/>
    <w:rsid w:val="00751FC0"/>
    <w:rsid w:val="008844AD"/>
    <w:rsid w:val="00953E82"/>
    <w:rsid w:val="009B2187"/>
    <w:rsid w:val="00A675BC"/>
    <w:rsid w:val="00D34847"/>
    <w:rsid w:val="00EA1D05"/>
    <w:rsid w:val="00F30924"/>
    <w:rsid w:val="00FC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EDE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8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12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EA1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>Nunavut Teachers' Association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Campbell</dc:creator>
  <cp:lastModifiedBy>Patricia MacNeil</cp:lastModifiedBy>
  <cp:revision>2</cp:revision>
  <cp:lastPrinted>2019-01-15T18:28:00Z</cp:lastPrinted>
  <dcterms:created xsi:type="dcterms:W3CDTF">2026-01-07T18:43:00Z</dcterms:created>
  <dcterms:modified xsi:type="dcterms:W3CDTF">2026-01-07T18:43:00Z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2014-01-17T00:00:00Z</vt:filetime>
  </property>
</Properties>
</file>